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4559F2">
        <w:rPr>
          <w:rFonts w:ascii="Arial" w:hAnsi="Arial" w:cs="Arial"/>
          <w:sz w:val="16"/>
          <w:szCs w:val="16"/>
        </w:rPr>
        <w:t>0</w:t>
      </w:r>
      <w:r w:rsidR="00A32E75">
        <w:rPr>
          <w:rFonts w:ascii="Arial" w:hAnsi="Arial" w:cs="Arial"/>
          <w:sz w:val="16"/>
          <w:szCs w:val="16"/>
        </w:rPr>
        <w:t>10</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A32E75">
        <w:rPr>
          <w:rFonts w:ascii="Arial" w:hAnsi="Arial" w:cs="Arial"/>
          <w:b/>
          <w:bCs/>
          <w:sz w:val="16"/>
          <w:szCs w:val="16"/>
        </w:rPr>
        <w:t>426</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4559F2">
        <w:rPr>
          <w:rFonts w:ascii="Arial" w:hAnsi="Arial" w:cs="Arial"/>
          <w:noProof/>
          <w:sz w:val="16"/>
          <w:szCs w:val="16"/>
        </w:rPr>
        <w:t>1712</w:t>
      </w:r>
      <w:r w:rsidR="009E5B6F">
        <w:rPr>
          <w:rFonts w:ascii="Arial" w:hAnsi="Arial" w:cs="Arial"/>
          <w:noProof/>
          <w:sz w:val="16"/>
          <w:szCs w:val="16"/>
        </w:rPr>
        <w:t>.</w:t>
      </w:r>
      <w:r w:rsidR="004559F2">
        <w:rPr>
          <w:rFonts w:ascii="Arial" w:hAnsi="Arial" w:cs="Arial"/>
          <w:noProof/>
          <w:sz w:val="16"/>
          <w:szCs w:val="16"/>
        </w:rPr>
        <w:t>0</w:t>
      </w:r>
      <w:r w:rsidR="00A32E75">
        <w:rPr>
          <w:rFonts w:ascii="Arial" w:hAnsi="Arial" w:cs="Arial"/>
          <w:noProof/>
          <w:sz w:val="16"/>
          <w:szCs w:val="16"/>
        </w:rPr>
        <w:t>0072</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SESAU</w:t>
      </w:r>
      <w:r w:rsidR="008A52AE" w:rsidRPr="008A52AE">
        <w:rPr>
          <w:rFonts w:ascii="Arial" w:hAnsi="Arial" w:cs="Arial"/>
          <w:noProof/>
          <w:sz w:val="16"/>
          <w:szCs w:val="16"/>
        </w:rPr>
        <w:t>/RO</w:t>
      </w:r>
    </w:p>
    <w:p w:rsidR="009D2314" w:rsidRPr="00A32E75" w:rsidRDefault="009D2314" w:rsidP="008A52AE">
      <w:pPr>
        <w:jc w:val="both"/>
        <w:rPr>
          <w:rFonts w:ascii="Arial" w:hAnsi="Arial" w:cs="Arial"/>
          <w:sz w:val="16"/>
          <w:szCs w:val="16"/>
        </w:rPr>
      </w:pPr>
    </w:p>
    <w:p w:rsidR="009D2314" w:rsidRPr="00A32E75"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A32E75">
        <w:rPr>
          <w:rFonts w:ascii="Arial" w:hAnsi="Arial" w:cs="Arial"/>
          <w:b/>
          <w:bCs/>
          <w:sz w:val="16"/>
          <w:szCs w:val="16"/>
        </w:rPr>
        <w:t>Superintendente da SUPEL</w:t>
      </w:r>
      <w:r w:rsidRPr="00A32E75">
        <w:rPr>
          <w:rFonts w:ascii="Arial" w:hAnsi="Arial" w:cs="Arial"/>
          <w:sz w:val="16"/>
          <w:szCs w:val="16"/>
        </w:rPr>
        <w:t xml:space="preserve">, Senhor Márcio Rogério Gabriel e a(s) empresa(s) qualificada(s) no Anexo Único desta Ata, resolvem </w:t>
      </w:r>
      <w:r w:rsidRPr="00A32E75">
        <w:rPr>
          <w:rFonts w:ascii="Arial" w:hAnsi="Arial" w:cs="Arial"/>
          <w:b/>
          <w:bCs/>
          <w:sz w:val="16"/>
          <w:szCs w:val="16"/>
        </w:rPr>
        <w:t>REGISTRAR O PREÇ</w:t>
      </w:r>
      <w:r w:rsidR="00F17DD3" w:rsidRPr="00A32E75">
        <w:rPr>
          <w:rFonts w:ascii="Arial" w:hAnsi="Arial" w:cs="Arial"/>
          <w:b/>
          <w:bCs/>
          <w:sz w:val="16"/>
          <w:szCs w:val="16"/>
        </w:rPr>
        <w:t>O</w:t>
      </w:r>
      <w:r w:rsidR="00A32E75" w:rsidRPr="00A32E75">
        <w:rPr>
          <w:rFonts w:ascii="Arial" w:hAnsi="Arial" w:cs="Arial"/>
          <w:b/>
          <w:bCs/>
          <w:sz w:val="16"/>
          <w:szCs w:val="16"/>
        </w:rPr>
        <w:t xml:space="preserve"> </w:t>
      </w:r>
      <w:r w:rsidR="00A32E75" w:rsidRPr="00A32E75">
        <w:rPr>
          <w:rFonts w:ascii="Arial" w:hAnsi="Arial" w:cs="Arial"/>
          <w:b/>
          <w:sz w:val="16"/>
          <w:szCs w:val="16"/>
        </w:rPr>
        <w:t xml:space="preserve">para eventual e futura </w:t>
      </w:r>
      <w:r w:rsidR="00A32E75">
        <w:rPr>
          <w:rFonts w:ascii="Arial" w:hAnsi="Arial" w:cs="Arial"/>
          <w:b/>
          <w:sz w:val="16"/>
          <w:szCs w:val="16"/>
        </w:rPr>
        <w:t xml:space="preserve">aquisição </w:t>
      </w:r>
      <w:r w:rsidR="00A32E75" w:rsidRPr="00A32E75">
        <w:rPr>
          <w:rFonts w:ascii="Arial" w:hAnsi="Arial" w:cs="Arial"/>
          <w:b/>
          <w:sz w:val="16"/>
          <w:szCs w:val="16"/>
        </w:rPr>
        <w:t xml:space="preserve">de EQUIPAMENTOS MÉDICO </w:t>
      </w:r>
      <w:proofErr w:type="gramStart"/>
      <w:r w:rsidR="00A32E75" w:rsidRPr="00A32E75">
        <w:rPr>
          <w:rFonts w:ascii="Arial" w:hAnsi="Arial" w:cs="Arial"/>
          <w:b/>
          <w:sz w:val="16"/>
          <w:szCs w:val="16"/>
        </w:rPr>
        <w:t>HOSPITALARES</w:t>
      </w:r>
      <w:proofErr w:type="gramEnd"/>
      <w:r w:rsidR="00A32E75" w:rsidRPr="00A32E75">
        <w:rPr>
          <w:rFonts w:ascii="Arial" w:hAnsi="Arial" w:cs="Arial"/>
          <w:b/>
          <w:sz w:val="16"/>
          <w:szCs w:val="16"/>
        </w:rPr>
        <w:t xml:space="preserve"> para atender ao Hospital Estadual e Pronto Socorro João Paulo II e Hospital de Base </w:t>
      </w:r>
      <w:proofErr w:type="spellStart"/>
      <w:r w:rsidR="00A32E75" w:rsidRPr="00A32E75">
        <w:rPr>
          <w:rFonts w:ascii="Arial" w:hAnsi="Arial" w:cs="Arial"/>
          <w:b/>
          <w:sz w:val="16"/>
          <w:szCs w:val="16"/>
        </w:rPr>
        <w:t>Drº</w:t>
      </w:r>
      <w:proofErr w:type="spellEnd"/>
      <w:r w:rsidR="00A32E75" w:rsidRPr="00A32E75">
        <w:rPr>
          <w:rFonts w:ascii="Arial" w:hAnsi="Arial" w:cs="Arial"/>
          <w:b/>
          <w:sz w:val="16"/>
          <w:szCs w:val="16"/>
        </w:rPr>
        <w:t xml:space="preserve"> Ary Pinheiro, a pedido da Secretaria de Estado da Saúde – SESAU-RO</w:t>
      </w:r>
      <w:r w:rsidR="00F723D7" w:rsidRPr="00A32E75">
        <w:rPr>
          <w:rFonts w:ascii="Arial" w:hAnsi="Arial" w:cs="Arial"/>
          <w:b/>
          <w:sz w:val="16"/>
          <w:szCs w:val="16"/>
        </w:rPr>
        <w:t xml:space="preserve">, </w:t>
      </w:r>
      <w:r w:rsidRPr="00A32E75">
        <w:rPr>
          <w:rFonts w:ascii="Arial" w:hAnsi="Arial" w:cs="Arial"/>
          <w:sz w:val="16"/>
          <w:szCs w:val="16"/>
        </w:rPr>
        <w:t xml:space="preserve">conforme Anexo </w:t>
      </w:r>
      <w:r w:rsidR="002D19E7" w:rsidRPr="00A32E75">
        <w:rPr>
          <w:rFonts w:ascii="Arial" w:hAnsi="Arial" w:cs="Arial"/>
          <w:sz w:val="16"/>
          <w:szCs w:val="16"/>
        </w:rPr>
        <w:t>I e II</w:t>
      </w:r>
      <w:r w:rsidRPr="00A32E75">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A32E75">
        <w:rPr>
          <w:rFonts w:ascii="Arial" w:hAnsi="Arial" w:cs="Arial"/>
          <w:sz w:val="16"/>
          <w:szCs w:val="16"/>
        </w:rPr>
        <w:t>8.340/13</w:t>
      </w:r>
      <w:r w:rsidRPr="00A32E75">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Pr="00A32E75"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32E75" w:rsidRPr="00A32E75">
        <w:rPr>
          <w:rFonts w:ascii="Arial" w:hAnsi="Arial" w:cs="Arial"/>
          <w:sz w:val="16"/>
          <w:szCs w:val="16"/>
        </w:rPr>
        <w:t xml:space="preserve">para eventual e futura aquisição de EQUIPAMENTOS MÉDICO </w:t>
      </w:r>
      <w:proofErr w:type="gramStart"/>
      <w:r w:rsidR="00A32E75" w:rsidRPr="00A32E75">
        <w:rPr>
          <w:rFonts w:ascii="Arial" w:hAnsi="Arial" w:cs="Arial"/>
          <w:sz w:val="16"/>
          <w:szCs w:val="16"/>
        </w:rPr>
        <w:t>HOSPITALARES</w:t>
      </w:r>
      <w:proofErr w:type="gramEnd"/>
      <w:r w:rsidR="00A32E75" w:rsidRPr="00A32E75">
        <w:rPr>
          <w:rFonts w:ascii="Arial" w:hAnsi="Arial" w:cs="Arial"/>
          <w:sz w:val="16"/>
          <w:szCs w:val="16"/>
        </w:rPr>
        <w:t xml:space="preserve"> para atender ao Hospital Estadual e Pronto Socorro João Paulo II e Hospital de Base </w:t>
      </w:r>
      <w:proofErr w:type="spellStart"/>
      <w:r w:rsidR="00A32E75" w:rsidRPr="00A32E75">
        <w:rPr>
          <w:rFonts w:ascii="Arial" w:hAnsi="Arial" w:cs="Arial"/>
          <w:sz w:val="16"/>
          <w:szCs w:val="16"/>
        </w:rPr>
        <w:t>Drº</w:t>
      </w:r>
      <w:proofErr w:type="spellEnd"/>
      <w:r w:rsidR="00A32E75" w:rsidRPr="00A32E75">
        <w:rPr>
          <w:rFonts w:ascii="Arial" w:hAnsi="Arial" w:cs="Arial"/>
          <w:sz w:val="16"/>
          <w:szCs w:val="16"/>
        </w:rPr>
        <w:t xml:space="preserve"> Ary Pinheiro, a pedido da Secretaria de Estado da Saúde – SESAU-RO</w:t>
      </w:r>
      <w:r w:rsidR="00A32E75">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A32E75" w:rsidRPr="00A32E75" w:rsidRDefault="00A9760A" w:rsidP="00A32E75">
      <w:pPr>
        <w:pStyle w:val="Recuodecorpodetexto"/>
        <w:numPr>
          <w:ilvl w:val="1"/>
          <w:numId w:val="19"/>
        </w:numPr>
        <w:jc w:val="both"/>
        <w:rPr>
          <w:rFonts w:ascii="Arial" w:hAnsi="Arial" w:cs="Arial"/>
          <w:sz w:val="16"/>
          <w:szCs w:val="16"/>
          <w:lang w:val="pt-BR"/>
        </w:rPr>
      </w:pPr>
      <w:r>
        <w:rPr>
          <w:rFonts w:ascii="Arial" w:hAnsi="Arial" w:cs="Arial"/>
          <w:b/>
          <w:bCs/>
          <w:sz w:val="16"/>
          <w:szCs w:val="16"/>
          <w:lang w:val="pt-BR"/>
        </w:rPr>
        <w:t>PRAZO DE ENTREGA</w:t>
      </w:r>
      <w:r w:rsidRPr="004559F2">
        <w:rPr>
          <w:rFonts w:ascii="Arial" w:hAnsi="Arial" w:cs="Arial"/>
          <w:b/>
          <w:sz w:val="16"/>
          <w:szCs w:val="16"/>
          <w:lang w:val="pt-BR"/>
        </w:rPr>
        <w:t xml:space="preserve">: </w:t>
      </w:r>
      <w:r w:rsidR="00A32E75" w:rsidRPr="00A32E75">
        <w:rPr>
          <w:rFonts w:ascii="Arial" w:hAnsi="Arial" w:cs="Arial"/>
          <w:sz w:val="16"/>
          <w:szCs w:val="16"/>
          <w:lang w:val="pt-BR"/>
        </w:rPr>
        <w:t>O prazo para início da entrega do material será de 40 (quarenta) dias após o recebimento da Nota de Empenho.</w:t>
      </w:r>
    </w:p>
    <w:p w:rsidR="00A32E75" w:rsidRPr="00A32E75" w:rsidRDefault="00A32E75" w:rsidP="00A32E75">
      <w:pPr>
        <w:pStyle w:val="Recuodecorpodetexto"/>
        <w:ind w:left="360"/>
        <w:jc w:val="both"/>
        <w:rPr>
          <w:rFonts w:ascii="Arial" w:hAnsi="Arial" w:cs="Arial"/>
          <w:sz w:val="16"/>
          <w:szCs w:val="16"/>
          <w:lang w:val="pt-BR"/>
        </w:rPr>
      </w:pPr>
    </w:p>
    <w:p w:rsidR="00A32E75" w:rsidRPr="003D7B7D" w:rsidRDefault="00A9760A" w:rsidP="00A32E75">
      <w:pPr>
        <w:pStyle w:val="Recuodecorpodetexto"/>
        <w:numPr>
          <w:ilvl w:val="1"/>
          <w:numId w:val="19"/>
        </w:numPr>
        <w:jc w:val="both"/>
        <w:rPr>
          <w:rFonts w:ascii="Arial" w:hAnsi="Arial" w:cs="Arial"/>
          <w:sz w:val="16"/>
          <w:szCs w:val="16"/>
          <w:lang w:val="pt-BR"/>
        </w:rPr>
      </w:pPr>
      <w:r w:rsidRPr="00A32E75">
        <w:rPr>
          <w:rFonts w:ascii="Arial" w:hAnsi="Arial" w:cs="Arial"/>
          <w:b/>
          <w:sz w:val="16"/>
          <w:szCs w:val="16"/>
          <w:lang w:val="pt-BR"/>
        </w:rPr>
        <w:t>LOCAL/HORÁRIOS:</w:t>
      </w:r>
      <w:r w:rsidR="00A32E75" w:rsidRPr="00A32E75">
        <w:rPr>
          <w:rFonts w:ascii="Arial" w:hAnsi="Arial" w:cs="Arial"/>
          <w:sz w:val="16"/>
          <w:szCs w:val="16"/>
          <w:lang w:val="pt-BR"/>
        </w:rPr>
        <w:t xml:space="preserve"> Os equipamentos deverão ser entregues de forma parcelada e conforme necessidade e solicitação de cada Hospital, no Almoxarifado Central, localizado sito a Av. </w:t>
      </w:r>
      <w:r w:rsidR="00A32E75" w:rsidRPr="003D7B7D">
        <w:rPr>
          <w:rFonts w:ascii="Arial" w:hAnsi="Arial" w:cs="Arial"/>
          <w:sz w:val="16"/>
          <w:szCs w:val="16"/>
          <w:lang w:val="pt-BR"/>
        </w:rPr>
        <w:t xml:space="preserve">Rio Madeira, 603, Bairro Nova Porto Velho, no horário das </w:t>
      </w:r>
      <w:proofErr w:type="gramStart"/>
      <w:r w:rsidR="00A32E75" w:rsidRPr="003D7B7D">
        <w:rPr>
          <w:rFonts w:ascii="Arial" w:hAnsi="Arial" w:cs="Arial"/>
          <w:sz w:val="16"/>
          <w:szCs w:val="16"/>
          <w:lang w:val="pt-BR"/>
        </w:rPr>
        <w:t>07:30</w:t>
      </w:r>
      <w:proofErr w:type="gramEnd"/>
      <w:r w:rsidR="00A32E75" w:rsidRPr="003D7B7D">
        <w:rPr>
          <w:rFonts w:ascii="Arial" w:hAnsi="Arial" w:cs="Arial"/>
          <w:sz w:val="16"/>
          <w:szCs w:val="16"/>
          <w:lang w:val="pt-BR"/>
        </w:rPr>
        <w:t>h as 13:30h e de segunda a sexta-feira.</w:t>
      </w:r>
    </w:p>
    <w:p w:rsidR="0010504A" w:rsidRPr="00A32E75" w:rsidRDefault="0010504A" w:rsidP="00A32E75">
      <w:pPr>
        <w:pStyle w:val="PargrafodaLista"/>
        <w:ind w:left="0"/>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4559F2">
        <w:rPr>
          <w:rFonts w:ascii="Arial" w:hAnsi="Arial" w:cs="Arial"/>
          <w:sz w:val="16"/>
          <w:szCs w:val="16"/>
        </w:rPr>
        <w:t>da Saúde</w:t>
      </w:r>
      <w:r w:rsidRPr="00A9760A">
        <w:rPr>
          <w:rFonts w:ascii="Arial" w:hAnsi="Arial" w:cs="Arial"/>
          <w:sz w:val="16"/>
          <w:szCs w:val="16"/>
        </w:rPr>
        <w:t xml:space="preserve"> </w:t>
      </w:r>
      <w:r w:rsidR="0033741B" w:rsidRPr="0033741B">
        <w:rPr>
          <w:rFonts w:ascii="Arial" w:hAnsi="Arial" w:cs="Arial"/>
          <w:sz w:val="16"/>
          <w:szCs w:val="16"/>
        </w:rPr>
        <w:t xml:space="preserve">– </w:t>
      </w:r>
      <w:r w:rsidR="004559F2">
        <w:rPr>
          <w:rFonts w:ascii="Arial" w:hAnsi="Arial" w:cs="Arial"/>
          <w:b/>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32E75" w:rsidP="00A32E7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BF523E"/>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2510</Words>
  <Characters>14189</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4</cp:revision>
  <cp:lastPrinted>2013-11-19T15:14:00Z</cp:lastPrinted>
  <dcterms:created xsi:type="dcterms:W3CDTF">2014-01-15T19:17:00Z</dcterms:created>
  <dcterms:modified xsi:type="dcterms:W3CDTF">2014-01-16T11:55:00Z</dcterms:modified>
</cp:coreProperties>
</file>